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0E" w:rsidRDefault="00E47F0E" w:rsidP="00E47F0E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4" name="Рисунок 3" descr="0c89b961ee986e2150b21240de22f6a1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1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F0E" w:rsidRDefault="00E47F0E" w:rsidP="00E47F0E">
      <w:r>
        <w:br w:type="page"/>
      </w:r>
    </w:p>
    <w:p w:rsidR="00E47F0E" w:rsidRPr="00B6662C" w:rsidRDefault="00E47F0E" w:rsidP="00E47F0E">
      <w:pPr>
        <w:widowControl w:val="0"/>
        <w:spacing w:after="0" w:line="240" w:lineRule="auto"/>
        <w:ind w:left="142" w:right="123" w:firstLine="426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B6662C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E47F0E" w:rsidRPr="00B6662C" w:rsidRDefault="00E47F0E" w:rsidP="00E47F0E">
      <w:pPr>
        <w:widowControl w:val="0"/>
        <w:spacing w:after="0" w:line="240" w:lineRule="auto"/>
        <w:ind w:left="142" w:right="123" w:firstLine="426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E47F0E" w:rsidRPr="00517CB2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47F0E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9C1E04">
        <w:rPr>
          <w:rFonts w:ascii="Times New Roman" w:eastAsia="Times New Roman" w:hAnsi="Times New Roman" w:cs="Times New Roman"/>
          <w:sz w:val="26"/>
          <w:szCs w:val="26"/>
        </w:rPr>
        <w:t>Федерального государственного образовательн</w:t>
      </w:r>
      <w:r>
        <w:rPr>
          <w:rFonts w:ascii="Times New Roman" w:eastAsia="Times New Roman" w:hAnsi="Times New Roman" w:cs="Times New Roman"/>
          <w:sz w:val="26"/>
          <w:szCs w:val="26"/>
        </w:rPr>
        <w:t>ого стандарта среднего професси</w:t>
      </w:r>
      <w:r w:rsidRPr="009C1E04">
        <w:rPr>
          <w:rFonts w:ascii="Times New Roman" w:eastAsia="Times New Roman" w:hAnsi="Times New Roman" w:cs="Times New Roman"/>
          <w:sz w:val="26"/>
          <w:szCs w:val="26"/>
        </w:rPr>
        <w:t xml:space="preserve">онального образования по </w:t>
      </w:r>
      <w:r>
        <w:rPr>
          <w:rFonts w:ascii="Times New Roman" w:eastAsia="Times New Roman" w:hAnsi="Times New Roman" w:cs="Times New Roman"/>
          <w:sz w:val="26"/>
          <w:szCs w:val="26"/>
        </w:rPr>
        <w:t>специальности</w:t>
      </w:r>
      <w:r w:rsidRPr="009C1E04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795084">
        <w:rPr>
          <w:rFonts w:ascii="Times New Roman" w:hAnsi="Times New Roman" w:cs="Times New Roman"/>
          <w:sz w:val="26"/>
          <w:szCs w:val="26"/>
        </w:rPr>
        <w:t>15.02.16 Технология машиностроения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47F0E" w:rsidRPr="00517CB2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>-основной профессиональной образов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ательной программы по 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специальности </w:t>
      </w:r>
      <w:r w:rsidRPr="00795084">
        <w:rPr>
          <w:rFonts w:ascii="Times New Roman" w:hAnsi="Times New Roman" w:cs="Times New Roman"/>
          <w:sz w:val="26"/>
          <w:szCs w:val="26"/>
        </w:rPr>
        <w:t>15.02.16 Технология машиностроения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2024 г.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Pr="00795084">
        <w:rPr>
          <w:rFonts w:ascii="Times New Roman" w:hAnsi="Times New Roman" w:cs="Times New Roman"/>
          <w:sz w:val="26"/>
          <w:szCs w:val="26"/>
        </w:rPr>
        <w:t>15.02.16 Технология машиностроения</w:t>
      </w:r>
      <w:r w:rsidRPr="00B6662C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E47F0E" w:rsidRPr="00B6662C" w:rsidRDefault="00E47F0E" w:rsidP="00E47F0E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E47F0E" w:rsidRPr="00B6662C" w:rsidRDefault="00E47F0E" w:rsidP="00E47F0E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E47F0E" w:rsidRPr="00B6662C" w:rsidRDefault="00E47F0E" w:rsidP="00E47F0E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E47F0E" w:rsidRPr="00B6662C" w:rsidRDefault="00E47F0E" w:rsidP="00E47F0E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</w:pPr>
    </w:p>
    <w:p w:rsidR="00E47F0E" w:rsidRPr="00B6662C" w:rsidRDefault="00E47F0E" w:rsidP="00E47F0E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after="200" w:line="230" w:lineRule="auto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662C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Организация-разработчик: ГАПОУ «Казанский политехнический колледж»</w:t>
      </w: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E47F0E" w:rsidRPr="00B6662C" w:rsidRDefault="00E47F0E" w:rsidP="00E47F0E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7F0E" w:rsidRPr="00B6662C" w:rsidRDefault="00E47F0E" w:rsidP="00E47F0E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after="200" w:line="230" w:lineRule="auto"/>
        <w:ind w:firstLine="283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B6662C">
        <w:rPr>
          <w:rFonts w:ascii="Times New Roman" w:eastAsia="Calibri" w:hAnsi="Times New Roman" w:cs="Times New Roman"/>
          <w:color w:val="000000"/>
          <w:sz w:val="21"/>
          <w:szCs w:val="21"/>
        </w:rPr>
        <w:tab/>
      </w:r>
    </w:p>
    <w:p w:rsidR="00E47F0E" w:rsidRPr="00B6662C" w:rsidRDefault="00E47F0E" w:rsidP="00E47F0E">
      <w:pPr>
        <w:spacing w:after="200" w:line="276" w:lineRule="auto"/>
        <w:rPr>
          <w:rFonts w:ascii="Times New Roman" w:eastAsia="Calibri" w:hAnsi="Times New Roman" w:cs="Times New Roman"/>
          <w:lang w:eastAsia="ru-RU"/>
        </w:rPr>
      </w:pPr>
    </w:p>
    <w:p w:rsidR="00E47F0E" w:rsidRPr="00B6662C" w:rsidRDefault="00E47F0E" w:rsidP="00E47F0E">
      <w:pPr>
        <w:spacing w:after="200" w:line="276" w:lineRule="auto"/>
        <w:rPr>
          <w:rFonts w:ascii="Times New Roman" w:eastAsia="Calibri" w:hAnsi="Times New Roman" w:cs="Times New Roman"/>
          <w:lang w:eastAsia="ru-RU"/>
        </w:rPr>
      </w:pPr>
    </w:p>
    <w:p w:rsidR="00E47F0E" w:rsidRPr="00B6662C" w:rsidRDefault="00E47F0E" w:rsidP="00E47F0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7F0E" w:rsidRPr="00B6662C" w:rsidRDefault="00E47F0E" w:rsidP="00E47F0E">
      <w:pPr>
        <w:spacing w:after="200" w:line="276" w:lineRule="auto"/>
        <w:rPr>
          <w:rFonts w:ascii="Times New Roman" w:eastAsia="Calibri" w:hAnsi="Times New Roman" w:cs="Times New Roman"/>
          <w:lang w:eastAsia="ru-RU"/>
        </w:rPr>
      </w:pPr>
    </w:p>
    <w:p w:rsidR="00E47F0E" w:rsidRPr="00B6662C" w:rsidRDefault="00E47F0E" w:rsidP="00E47F0E">
      <w:pPr>
        <w:spacing w:after="200" w:line="276" w:lineRule="auto"/>
        <w:rPr>
          <w:rFonts w:ascii="Times New Roman" w:eastAsia="Calibri" w:hAnsi="Times New Roman" w:cs="Times New Roman"/>
          <w:lang w:eastAsia="ru-RU"/>
        </w:rPr>
      </w:pPr>
    </w:p>
    <w:p w:rsidR="00E47F0E" w:rsidRPr="00B6662C" w:rsidRDefault="00E47F0E" w:rsidP="00E47F0E">
      <w:pPr>
        <w:spacing w:after="200" w:line="276" w:lineRule="auto"/>
        <w:rPr>
          <w:rFonts w:ascii="Times New Roman" w:eastAsia="Calibri" w:hAnsi="Times New Roman" w:cs="Times New Roman"/>
          <w:lang w:eastAsia="ru-RU"/>
        </w:rPr>
      </w:pPr>
    </w:p>
    <w:p w:rsidR="00E47F0E" w:rsidRPr="00B6662C" w:rsidRDefault="00E47F0E" w:rsidP="00E47F0E">
      <w:pPr>
        <w:spacing w:after="200" w:line="276" w:lineRule="auto"/>
        <w:rPr>
          <w:rFonts w:ascii="Times New Roman" w:eastAsia="Calibri" w:hAnsi="Times New Roman" w:cs="Times New Roman"/>
          <w:lang w:eastAsia="ru-RU"/>
        </w:rPr>
      </w:pPr>
    </w:p>
    <w:p w:rsidR="00E47F0E" w:rsidRPr="00B6662C" w:rsidRDefault="00E47F0E" w:rsidP="00E47F0E">
      <w:pPr>
        <w:spacing w:after="200" w:line="276" w:lineRule="auto"/>
        <w:rPr>
          <w:rFonts w:ascii="Times New Roman" w:eastAsia="Calibri" w:hAnsi="Times New Roman" w:cs="Times New Roman"/>
          <w:lang w:eastAsia="ru-RU"/>
        </w:rPr>
      </w:pPr>
    </w:p>
    <w:p w:rsidR="00E47F0E" w:rsidRPr="00B6662C" w:rsidRDefault="00E47F0E" w:rsidP="00E47F0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E47F0E" w:rsidRPr="00B6662C" w:rsidTr="004F280D">
        <w:tc>
          <w:tcPr>
            <w:tcW w:w="7668" w:type="dxa"/>
          </w:tcPr>
          <w:p w:rsidR="00E47F0E" w:rsidRPr="00B6662C" w:rsidRDefault="00E47F0E" w:rsidP="004F280D">
            <w:pPr>
              <w:keepNext/>
              <w:autoSpaceDE w:val="0"/>
              <w:autoSpaceDN w:val="0"/>
              <w:spacing w:after="0" w:line="27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E47F0E" w:rsidRPr="00B6662C" w:rsidTr="004F280D">
        <w:tc>
          <w:tcPr>
            <w:tcW w:w="7668" w:type="dxa"/>
          </w:tcPr>
          <w:p w:rsidR="00E47F0E" w:rsidRPr="00B6662C" w:rsidRDefault="00E47F0E" w:rsidP="004F280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47F0E" w:rsidRPr="00B6662C" w:rsidTr="004F280D">
        <w:trPr>
          <w:trHeight w:val="670"/>
        </w:trPr>
        <w:tc>
          <w:tcPr>
            <w:tcW w:w="7668" w:type="dxa"/>
          </w:tcPr>
          <w:p w:rsidR="00E47F0E" w:rsidRPr="00B6662C" w:rsidRDefault="00E47F0E" w:rsidP="004F280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E47F0E" w:rsidRPr="00B6662C" w:rsidTr="004F280D">
        <w:tc>
          <w:tcPr>
            <w:tcW w:w="7668" w:type="dxa"/>
          </w:tcPr>
          <w:p w:rsidR="00E47F0E" w:rsidRPr="00B6662C" w:rsidRDefault="00E47F0E" w:rsidP="004F280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  <w:tr w:rsidR="00E47F0E" w:rsidRPr="00B6662C" w:rsidTr="004F280D">
        <w:tc>
          <w:tcPr>
            <w:tcW w:w="7668" w:type="dxa"/>
          </w:tcPr>
          <w:p w:rsidR="00E47F0E" w:rsidRPr="00B6662C" w:rsidRDefault="00E47F0E" w:rsidP="004F280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E47F0E" w:rsidRPr="00B6662C" w:rsidRDefault="00E47F0E" w:rsidP="004F280D">
            <w:pPr>
              <w:keepNext/>
              <w:tabs>
                <w:tab w:val="num" w:pos="644"/>
              </w:tabs>
              <w:autoSpaceDE w:val="0"/>
              <w:autoSpaceDN w:val="0"/>
              <w:spacing w:after="0" w:line="276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</w:tbl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sz w:val="26"/>
          <w:szCs w:val="26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47F0E" w:rsidRPr="00B6662C" w:rsidRDefault="00E47F0E" w:rsidP="00E47F0E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ОУД.15 Основы проектной деятельности</w:t>
      </w:r>
    </w:p>
    <w:p w:rsidR="00E47F0E" w:rsidRPr="00B6662C" w:rsidRDefault="00E47F0E" w:rsidP="00E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47F0E" w:rsidRPr="00B6662C" w:rsidRDefault="00E47F0E" w:rsidP="00E47F0E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95084">
        <w:rPr>
          <w:rFonts w:ascii="Times New Roman" w:hAnsi="Times New Roman" w:cs="Times New Roman"/>
          <w:sz w:val="26"/>
          <w:szCs w:val="26"/>
        </w:rPr>
        <w:t>15.02.16 Технология машиностроения</w:t>
      </w: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15.00.00 </w:t>
      </w:r>
      <w:r w:rsidRPr="00B6662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Машиностроение</w:t>
      </w:r>
      <w:r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.</w:t>
      </w: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47F0E" w:rsidRPr="00B6662C" w:rsidRDefault="00E47F0E" w:rsidP="00E47F0E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u w:val="single"/>
          <w:lang w:val="de-DE" w:eastAsia="ja-JP" w:bidi="fa-IR"/>
        </w:rPr>
      </w:pPr>
      <w:r w:rsidRPr="00B6662C">
        <w:rPr>
          <w:rFonts w:ascii="Times New Roman" w:eastAsia="Times New Roman" w:hAnsi="Times New Roman" w:cs="Times New Roman"/>
          <w:b/>
          <w:kern w:val="3"/>
          <w:sz w:val="26"/>
          <w:szCs w:val="26"/>
          <w:lang w:val="de-DE" w:eastAsia="ru-RU" w:bidi="fa-IR"/>
        </w:rPr>
        <w:t xml:space="preserve">1.2. </w:t>
      </w:r>
      <w:proofErr w:type="spellStart"/>
      <w:r w:rsidRPr="00B6662C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>Место</w:t>
      </w:r>
      <w:proofErr w:type="spellEnd"/>
      <w:r w:rsidRPr="00B6662C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 xml:space="preserve"> учебной дисциплины в </w:t>
      </w:r>
      <w:proofErr w:type="spellStart"/>
      <w:r w:rsidRPr="00B6662C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>структуре</w:t>
      </w:r>
      <w:proofErr w:type="spellEnd"/>
      <w:r w:rsidRPr="00B6662C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B6662C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>основной</w:t>
      </w:r>
      <w:proofErr w:type="spellEnd"/>
      <w:r w:rsidRPr="00B6662C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B6662C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>профессиональной</w:t>
      </w:r>
      <w:proofErr w:type="spellEnd"/>
      <w:r w:rsidRPr="00B6662C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B6662C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>образовательной</w:t>
      </w:r>
      <w:proofErr w:type="spellEnd"/>
      <w:r w:rsidRPr="00B6662C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 xml:space="preserve"> программы: </w:t>
      </w: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>Дисциплина является дополнительной учебной дисциплиной и входит</w:t>
      </w:r>
      <w:r w:rsidRPr="00B6662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в </w:t>
      </w:r>
      <w:r w:rsidRPr="00B6662C">
        <w:rPr>
          <w:rFonts w:ascii="Times New Roman" w:eastAsia="Calibri" w:hAnsi="Times New Roman" w:cs="Times New Roman"/>
          <w:bCs/>
          <w:sz w:val="26"/>
          <w:szCs w:val="26"/>
        </w:rPr>
        <w:t>состав дополнительных общеобразовательных учебных дисциплин, формируемых из обязательных предметных областей ФГОС среднего общего образования, для специальностей СПО.</w:t>
      </w:r>
    </w:p>
    <w:p w:rsidR="00E47F0E" w:rsidRPr="00B6662C" w:rsidRDefault="00E47F0E" w:rsidP="00E47F0E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E47F0E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содержания учебной дисциплины «Основы проектной деятельности»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обеспечивает достижение студентами следующих результатов: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</w:t>
      </w: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личностных:</w:t>
      </w:r>
    </w:p>
    <w:p w:rsidR="00E47F0E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 готовность и способность к образованию, в том числе самообразованию, на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протяжении всей жизни; сознательное отношение к непрерывному образованию как условию успешной профессиональн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 и общественной деятельности;</w:t>
      </w:r>
    </w:p>
    <w:p w:rsidR="00E47F0E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 готовность и способность к самостоятельной творческо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 и ответственной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деятельности;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-формирование ответственного отношения к учению, готовности и способности, </w:t>
      </w:r>
      <w:proofErr w:type="gramStart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саморазвитию и самообразованию на основе мотивации к обучению и познанию, а также основе формирования уважительного отношения к труду, развития опыта участия в социально значимом труде;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-воспитание российской гражданской идентичности: патриотизма, уважения к Отечеству, прошлое и настоящее многонационального народа России;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-формирование осознанного, уважительного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доброжелательного отношения к 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другому человеку, его мнению, мировоззрению, культуре, языку, вере, гражданской позиции;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-готовности и способности вести диалог с другими людьми и достигать в нём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взаимопонимания;</w:t>
      </w:r>
      <w:proofErr w:type="gramStart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</w:t>
      </w:r>
      <w:proofErr w:type="gramEnd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социальных норм, правил поведения, ролей и форм социальной жизни в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группах и сообществах, включая взрослые и социальные сообщества;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-развитие морального сознания и компетентности в решении моральных проблем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-формирование коммуникативной компетентности в общении и сотрудничестве со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метапредметных: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умением самостоятельно определять цели деятельности и составлять планы деятельности;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 самостоятельно осуществлять, контролировать и корректировать деятельность;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-использовать все возможные ресурсы для достижения поставленных целей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реализации планов деятельности; выбирать 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успешные стратегии в различных ситуациях;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умением продуктивно общаться и взаимодействовать в процессе совместной деятельности, учитывать позиции других участников деятельности;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умениями согласования процедур совместного действия;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навыками познавательной, учебно-исследовательской и проек</w:t>
      </w:r>
      <w:proofErr w:type="gramStart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т-</w:t>
      </w:r>
      <w:proofErr w:type="gramEnd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ной деятельности, навыками разрешения проблем; способность и готовность к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самостоятельному поиску методов решения практических задач, применению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различных методов познания;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готовность и способность к самостоятельной информационно-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познавательной деятельности, включая умение ориентироваться в различных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источниках информации, критически оценивать и интерпретировать информацию, получаемую из различных источников;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умениями использовать средства информационных и </w:t>
      </w:r>
      <w:proofErr w:type="spellStart"/>
      <w:proofErr w:type="gramStart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коммуни-кационных</w:t>
      </w:r>
      <w:proofErr w:type="spellEnd"/>
      <w:proofErr w:type="gramEnd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технологий в решении когнитивных, коммуникативных и </w:t>
      </w:r>
      <w:proofErr w:type="spellStart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организа-ционных</w:t>
      </w:r>
      <w:proofErr w:type="spellEnd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задач с соблюдением требований эргономики, техники безопасности,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гигиены, ресурсосбережения, правовых и этических норм, норм информационной безопасности;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языковыми средствами – умение ясно, логично и точно излагать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свою точку зрения, использовать адекватные языковые средства;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− овладение навыками познавательной рефлексии как осознания совершаемых действий и мыслительных процессов, их результатов и оснований, границ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своего знания и незнания, новых познавательных задач и средств их достижения;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предметных;</w:t>
      </w:r>
      <w:proofErr w:type="gramStart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</w:t>
      </w:r>
      <w:proofErr w:type="spellStart"/>
      <w:proofErr w:type="gramEnd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представлений о месте проектной деятельности в современной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научной картине мира;</w:t>
      </w:r>
    </w:p>
    <w:p w:rsidR="00E47F0E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понимание роли проектной деятельности в самообразовании, в формировании кругозора и функциональной грамотности при решении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практических 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 владение основными методами научного познания, используемыми при работе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над проектом, умением анализировать, обрабатывать и обобщать информацию;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готовность и способность применять методы познания при решении практических задач;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- </w:t>
      </w:r>
      <w:proofErr w:type="spellStart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собственной позиции по отношению к найденной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информации, получаемой из разных источников;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общих представлений о методах исследования, о правил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 и 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особенностях информационного поиска в Интернете, о методах работы с текстовыми источниками информации;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умений самостоятельного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поиска необходимой для проекта 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 в источниках разного типа;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владение навыками проектной деятельности с привлечением различных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источников;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- </w:t>
      </w:r>
      <w:proofErr w:type="spellStart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умений вести диалог, обосновывать свою точку зрения в ходе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дискуссий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Выпускник, освоивший ППССЗ, должен обладать </w:t>
      </w:r>
      <w:r w:rsidRPr="00B6662C">
        <w:rPr>
          <w:rFonts w:ascii="Times New Roman" w:eastAsia="Calibri" w:hAnsi="Times New Roman" w:cs="Times New Roman"/>
          <w:b/>
          <w:sz w:val="26"/>
          <w:szCs w:val="26"/>
        </w:rPr>
        <w:t>общими компетенциями,</w:t>
      </w: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 включающими в себя способность:</w:t>
      </w:r>
    </w:p>
    <w:p w:rsidR="00E47F0E" w:rsidRPr="00B6662C" w:rsidRDefault="00E47F0E" w:rsidP="00E47F0E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iCs/>
          <w:sz w:val="26"/>
          <w:szCs w:val="26"/>
        </w:rPr>
      </w:pPr>
      <w:r w:rsidRPr="00B6662C">
        <w:rPr>
          <w:rFonts w:ascii="Times New Roman" w:eastAsia="Calibri" w:hAnsi="Times New Roman" w:cs="Times New Roman"/>
          <w:iCs/>
          <w:sz w:val="26"/>
          <w:szCs w:val="26"/>
        </w:rPr>
        <w:t>ОК.01</w:t>
      </w:r>
      <w:proofErr w:type="gramStart"/>
      <w:r w:rsidRPr="00B6662C">
        <w:rPr>
          <w:rFonts w:ascii="Times New Roman" w:eastAsia="Calibri" w:hAnsi="Times New Roman" w:cs="Times New Roman"/>
          <w:iCs/>
          <w:sz w:val="26"/>
          <w:szCs w:val="26"/>
        </w:rPr>
        <w:t xml:space="preserve"> В</w:t>
      </w:r>
      <w:proofErr w:type="gramEnd"/>
      <w:r w:rsidRPr="00B6662C">
        <w:rPr>
          <w:rFonts w:ascii="Times New Roman" w:eastAsia="Calibri" w:hAnsi="Times New Roman" w:cs="Times New Roman"/>
          <w:iCs/>
          <w:sz w:val="26"/>
          <w:szCs w:val="26"/>
        </w:rPr>
        <w:t>ыбирать способы решения задач профессиональной деятельности, применительно к различным контекстам;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>ОК.02</w:t>
      </w:r>
      <w:proofErr w:type="gramStart"/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proofErr w:type="gramEnd"/>
      <w:r w:rsidRPr="00B6662C">
        <w:rPr>
          <w:rFonts w:ascii="Times New Roman" w:eastAsia="Calibri" w:hAnsi="Times New Roman" w:cs="Times New Roman"/>
          <w:sz w:val="26"/>
          <w:szCs w:val="26"/>
        </w:rPr>
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E47F0E" w:rsidRPr="00B6662C" w:rsidRDefault="00E47F0E" w:rsidP="00E47F0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>ОК.03</w:t>
      </w:r>
      <w:proofErr w:type="gramStart"/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 П</w:t>
      </w:r>
      <w:proofErr w:type="gramEnd"/>
      <w:r w:rsidRPr="00B6662C">
        <w:rPr>
          <w:rFonts w:ascii="Times New Roman" w:eastAsia="Calibri" w:hAnsi="Times New Roman" w:cs="Times New Roman"/>
          <w:sz w:val="26"/>
          <w:szCs w:val="26"/>
        </w:rPr>
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E47F0E" w:rsidRPr="00B6662C" w:rsidRDefault="00E47F0E" w:rsidP="00E47F0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 ОК.04 Эффективно взаимодействовать и работать в коллективе и команде;</w:t>
      </w:r>
    </w:p>
    <w:p w:rsidR="00E47F0E" w:rsidRPr="00B6662C" w:rsidRDefault="00E47F0E" w:rsidP="00E47F0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>ОК.05</w:t>
      </w:r>
      <w:proofErr w:type="gramStart"/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proofErr w:type="gramEnd"/>
      <w:r w:rsidRPr="00B6662C">
        <w:rPr>
          <w:rFonts w:ascii="Times New Roman" w:eastAsia="Calibri" w:hAnsi="Times New Roman" w:cs="Times New Roman"/>
          <w:sz w:val="26"/>
          <w:szCs w:val="26"/>
        </w:rPr>
        <w:t>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ОУД.15 «Основы проектной деятельности», должен обладать личностными результатами в соответствии с рабочей программой воспитания по специальности </w:t>
      </w:r>
      <w:r w:rsidRPr="00B6662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15.02.06 Монтаж, техническая эксплуатация и ремонт холодильно-компрессорных и </w:t>
      </w:r>
      <w:proofErr w:type="spellStart"/>
      <w:r w:rsidRPr="00B6662C">
        <w:rPr>
          <w:rFonts w:ascii="Times New Roman" w:eastAsia="Calibri" w:hAnsi="Times New Roman" w:cs="Times New Roman"/>
          <w:sz w:val="26"/>
          <w:szCs w:val="26"/>
          <w:lang w:eastAsia="ru-RU"/>
        </w:rPr>
        <w:t>теплонасосных</w:t>
      </w:r>
      <w:proofErr w:type="spellEnd"/>
      <w:r w:rsidRPr="00B6662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машин и установок (по отраслям)</w:t>
      </w: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ЛР3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Осознающий</w:t>
      </w:r>
      <w:proofErr w:type="gramEnd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значимость системного познания мира, критического осмысления накопленного опыта.</w:t>
      </w:r>
    </w:p>
    <w:p w:rsidR="00E47F0E" w:rsidRPr="00B6662C" w:rsidRDefault="00E47F0E" w:rsidP="00E47F0E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</w:pPr>
      <w:r w:rsidRPr="00B6662C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>ЛР5</w:t>
      </w:r>
      <w:r w:rsidRPr="00B6662C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Занимающий активную гражданскую позицию избирателя, волонтера, общественного деятеля.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</w:rPr>
        <w:t>ЛР8</w:t>
      </w:r>
      <w:r w:rsidRPr="00B6662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gramStart"/>
      <w:r w:rsidRPr="00B6662C">
        <w:rPr>
          <w:rFonts w:ascii="Times New Roman" w:eastAsia="Times New Roman" w:hAnsi="Times New Roman" w:cs="Times New Roman"/>
          <w:sz w:val="26"/>
          <w:szCs w:val="26"/>
        </w:rPr>
        <w:t>Готовый</w:t>
      </w:r>
      <w:proofErr w:type="gramEnd"/>
      <w:r w:rsidRPr="00B6662C">
        <w:rPr>
          <w:rFonts w:ascii="Times New Roman" w:eastAsia="Times New Roman" w:hAnsi="Times New Roman" w:cs="Times New Roman"/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</w:r>
      <w:r w:rsidRPr="00B6662C">
        <w:rPr>
          <w:rFonts w:ascii="Times New Roman" w:eastAsia="Times New Roman" w:hAnsi="Times New Roman" w:cs="Times New Roman"/>
          <w:sz w:val="26"/>
          <w:szCs w:val="26"/>
        </w:rPr>
        <w:lastRenderedPageBreak/>
        <w:t>критически мыслящий, нацеленный на достижение поставленных целей; демонстрирующий профессиональную жизнестойкость.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B6662C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12 </w:t>
      </w:r>
      <w:r w:rsidRPr="00B6662C">
        <w:rPr>
          <w:rFonts w:ascii="Times New Roman" w:eastAsia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Содержание дисциплины имеет межпредметные связи с </w:t>
      </w:r>
      <w:proofErr w:type="spellStart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общепрофессиональной</w:t>
      </w:r>
      <w:proofErr w:type="spellEnd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дисциплиной профессионального цикла – </w:t>
      </w:r>
      <w:r w:rsidRPr="00B6662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Информационные технологии в профессиональной деятельности</w:t>
      </w:r>
      <w:r w:rsidRPr="00B6662C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.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рабочей программе дисциплины планируется самостоятельная работа студентов с указанием ее тематики.</w:t>
      </w: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дисциплины:</w:t>
      </w: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нагрузка обучающегося всего – 36 часов, в том числе:</w:t>
      </w: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взаимодействии с преподавателем - 36 часов.</w:t>
      </w: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7F0E" w:rsidRPr="00B6662C" w:rsidRDefault="00E47F0E" w:rsidP="00E47F0E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E47F0E" w:rsidRPr="00B6662C" w:rsidRDefault="00E47F0E" w:rsidP="00E47F0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32"/>
        <w:gridCol w:w="1692"/>
      </w:tblGrid>
      <w:tr w:rsidR="00E47F0E" w:rsidRPr="00B6662C" w:rsidTr="004F280D">
        <w:trPr>
          <w:trHeight w:val="454"/>
        </w:trPr>
        <w:tc>
          <w:tcPr>
            <w:tcW w:w="7432" w:type="dxa"/>
            <w:shd w:val="clear" w:color="auto" w:fill="auto"/>
          </w:tcPr>
          <w:p w:rsidR="00E47F0E" w:rsidRPr="00B6662C" w:rsidRDefault="00E47F0E" w:rsidP="004F280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E47F0E" w:rsidRPr="00B6662C" w:rsidRDefault="00E47F0E" w:rsidP="004F2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E47F0E" w:rsidRPr="00B6662C" w:rsidTr="004F280D">
        <w:trPr>
          <w:trHeight w:val="311"/>
        </w:trPr>
        <w:tc>
          <w:tcPr>
            <w:tcW w:w="7432" w:type="dxa"/>
            <w:shd w:val="clear" w:color="auto" w:fill="auto"/>
          </w:tcPr>
          <w:p w:rsidR="00E47F0E" w:rsidRPr="00B6662C" w:rsidRDefault="00E47F0E" w:rsidP="004F280D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E47F0E" w:rsidRPr="00B6662C" w:rsidRDefault="00E47F0E" w:rsidP="004F280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E47F0E" w:rsidRPr="00B6662C" w:rsidTr="004F280D">
        <w:trPr>
          <w:trHeight w:val="311"/>
        </w:trPr>
        <w:tc>
          <w:tcPr>
            <w:tcW w:w="7432" w:type="dxa"/>
            <w:shd w:val="clear" w:color="auto" w:fill="auto"/>
          </w:tcPr>
          <w:p w:rsidR="00E47F0E" w:rsidRPr="00B6662C" w:rsidRDefault="00E47F0E" w:rsidP="004F280D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E47F0E" w:rsidRPr="00B6662C" w:rsidRDefault="00E47F0E" w:rsidP="004F280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E47F0E" w:rsidRPr="00B6662C" w:rsidTr="004F280D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E47F0E" w:rsidRPr="00B6662C" w:rsidTr="004F280D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E47F0E" w:rsidRPr="00B6662C" w:rsidTr="004F280D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E47F0E" w:rsidRPr="00B6662C" w:rsidTr="004F280D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из них практическая подготовка 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E47F0E" w:rsidRPr="00B6662C" w:rsidTr="004F28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E47F0E" w:rsidRPr="00B6662C" w:rsidRDefault="00E47F0E" w:rsidP="004F280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 в форме дифференцированного зачета</w:t>
            </w:r>
          </w:p>
        </w:tc>
      </w:tr>
    </w:tbl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47F0E" w:rsidRPr="00B6662C" w:rsidSect="00C90D20">
          <w:footerReference w:type="even" r:id="rId6"/>
          <w:footerReference w:type="default" r:id="rId7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E47F0E" w:rsidRPr="00B6662C" w:rsidRDefault="00E47F0E" w:rsidP="00E47F0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 Тематический план и содержание учебной дисциплины «</w:t>
      </w:r>
      <w:r w:rsidRPr="00B6662C">
        <w:rPr>
          <w:rFonts w:ascii="Times New Roman" w:eastAsia="Calibri" w:hAnsi="Times New Roman" w:cs="Times New Roman"/>
          <w:b/>
          <w:sz w:val="26"/>
          <w:szCs w:val="26"/>
        </w:rPr>
        <w:t xml:space="preserve">Основы проектной деятельности» </w:t>
      </w:r>
    </w:p>
    <w:p w:rsidR="00E47F0E" w:rsidRPr="00B6662C" w:rsidRDefault="00E47F0E" w:rsidP="00E47F0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9"/>
        <w:gridCol w:w="8456"/>
        <w:gridCol w:w="2268"/>
        <w:gridCol w:w="1701"/>
      </w:tblGrid>
      <w:tr w:rsidR="00E47F0E" w:rsidRPr="00B6662C" w:rsidTr="004F280D">
        <w:trPr>
          <w:trHeight w:val="650"/>
        </w:trPr>
        <w:tc>
          <w:tcPr>
            <w:tcW w:w="2709" w:type="dxa"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мак</w:t>
            </w:r>
            <w:proofErr w:type="gramStart"/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  <w:proofErr w:type="gramEnd"/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gramStart"/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</w:t>
            </w:r>
            <w:proofErr w:type="gramEnd"/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р./</w:t>
            </w:r>
            <w:proofErr w:type="spellStart"/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теор</w:t>
            </w:r>
            <w:proofErr w:type="spellEnd"/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./пр.</w:t>
            </w:r>
          </w:p>
        </w:tc>
        <w:tc>
          <w:tcPr>
            <w:tcW w:w="1701" w:type="dxa"/>
            <w:shd w:val="clear" w:color="auto" w:fill="auto"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47F0E" w:rsidRPr="00B6662C" w:rsidTr="004F280D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47F0E" w:rsidRPr="00B6662C" w:rsidTr="004F280D">
        <w:tc>
          <w:tcPr>
            <w:tcW w:w="2709" w:type="dxa"/>
            <w:vMerge w:val="restart"/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</w:t>
            </w:r>
            <w:proofErr w:type="gramStart"/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  <w:proofErr w:type="gramEnd"/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Введение в </w:t>
            </w: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«Основы проектной деятельности» </w:t>
            </w:r>
          </w:p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36/12/24</w:t>
            </w:r>
          </w:p>
        </w:tc>
        <w:tc>
          <w:tcPr>
            <w:tcW w:w="1701" w:type="dxa"/>
            <w:shd w:val="clear" w:color="auto" w:fill="auto"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47F0E" w:rsidRPr="00B6662C" w:rsidTr="004F280D">
        <w:trPr>
          <w:trHeight w:val="2292"/>
        </w:trPr>
        <w:tc>
          <w:tcPr>
            <w:tcW w:w="2709" w:type="dxa"/>
            <w:vMerge/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E47F0E" w:rsidRPr="00B6662C" w:rsidRDefault="00E47F0E" w:rsidP="004F280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1-2 .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Предмет</w:t>
            </w:r>
            <w:proofErr w:type="gramStart"/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«О</w:t>
            </w:r>
            <w:proofErr w:type="gramEnd"/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сновы проектной деятельности»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цели и задачи курса. Проект как один из видов самостоятельной деятельности </w:t>
            </w:r>
            <w:proofErr w:type="gramStart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обучающегося</w:t>
            </w:r>
            <w:proofErr w:type="gramEnd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Типы проектов по сферам деятельности (технический, организационный, экономический, социальный, смешанный). Классы проектов (</w:t>
            </w:r>
            <w:proofErr w:type="spellStart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монопроекты</w:t>
            </w:r>
            <w:proofErr w:type="spellEnd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мультипроекты</w:t>
            </w:r>
            <w:proofErr w:type="spellEnd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мегапроекты</w:t>
            </w:r>
            <w:proofErr w:type="spellEnd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Виды проектов (инвестиционный, инновационный, научно-исследовательский, учебно-образовательный, смешанный).</w:t>
            </w:r>
          </w:p>
        </w:tc>
        <w:tc>
          <w:tcPr>
            <w:tcW w:w="2268" w:type="dxa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47F0E" w:rsidRPr="00B6662C" w:rsidTr="004F280D">
        <w:trPr>
          <w:trHeight w:val="1247"/>
        </w:trPr>
        <w:tc>
          <w:tcPr>
            <w:tcW w:w="2709" w:type="dxa"/>
            <w:vMerge/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E47F0E" w:rsidRPr="00B6662C" w:rsidRDefault="00E47F0E" w:rsidP="004F280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1. 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3-4 </w:t>
            </w:r>
            <w:r w:rsidRPr="00B6662C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. </w:t>
            </w: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47F0E" w:rsidRPr="00B6662C" w:rsidTr="004F280D">
        <w:trPr>
          <w:trHeight w:val="418"/>
        </w:trPr>
        <w:tc>
          <w:tcPr>
            <w:tcW w:w="2709" w:type="dxa"/>
            <w:vMerge/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47F0E" w:rsidRPr="00B6662C" w:rsidRDefault="00E47F0E" w:rsidP="004F28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5-6.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47F0E" w:rsidRPr="00B6662C" w:rsidTr="004F280D">
        <w:trPr>
          <w:trHeight w:val="286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47F0E" w:rsidRPr="00B6662C" w:rsidRDefault="00E47F0E" w:rsidP="004F280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2. 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7-8.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особенностями организации работы над </w:t>
            </w:r>
            <w:proofErr w:type="spellStart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проектом</w:t>
            </w:r>
            <w:proofErr w:type="gramStart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</w:t>
            </w:r>
            <w:proofErr w:type="gramEnd"/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ланирование</w:t>
            </w:r>
            <w:proofErr w:type="spellEnd"/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47F0E" w:rsidRPr="00B6662C" w:rsidTr="004F280D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B666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E47F0E" w:rsidRPr="00B6662C" w:rsidRDefault="00E47F0E" w:rsidP="004F280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9-10.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Подготовительная работа. Знакомство с Положением об </w:t>
            </w:r>
            <w:proofErr w:type="gramStart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индивидуальном проекте</w:t>
            </w:r>
            <w:proofErr w:type="gramEnd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критериями оценки проекта, выбор направления проектирования. Выбор темы</w:t>
            </w:r>
            <w:r w:rsidRPr="00B666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 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Требования к выбору и формулировке </w:t>
            </w:r>
            <w:proofErr w:type="spellStart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темы</w:t>
            </w:r>
            <w:proofErr w:type="gramStart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.О</w:t>
            </w:r>
            <w:proofErr w:type="gramEnd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пределение</w:t>
            </w:r>
            <w:proofErr w:type="spellEnd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цели и задач. Эффективность </w:t>
            </w:r>
            <w:proofErr w:type="spellStart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целеполагания</w:t>
            </w:r>
            <w:proofErr w:type="spellEnd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Актуальность и практическая значимость исследования.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47F0E" w:rsidRPr="00B6662C" w:rsidTr="004F280D">
        <w:trPr>
          <w:trHeight w:val="270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B666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Этапы работы над </w:t>
            </w:r>
            <w:proofErr w:type="gramStart"/>
            <w:r w:rsidRPr="00B666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индивидуальным проектом</w:t>
            </w:r>
            <w:proofErr w:type="gramEnd"/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47F0E" w:rsidRPr="00B6662C" w:rsidRDefault="00E47F0E" w:rsidP="004F280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3. 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11-12.</w:t>
            </w:r>
            <w:r w:rsidRPr="00B666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Формулирование темы проекта. Определение целей, задач проекта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47F0E" w:rsidRPr="00B6662C" w:rsidTr="004F280D">
        <w:trPr>
          <w:trHeight w:val="270"/>
        </w:trPr>
        <w:tc>
          <w:tcPr>
            <w:tcW w:w="2709" w:type="dxa"/>
            <w:vMerge/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47F0E" w:rsidRPr="00B6662C" w:rsidRDefault="00E47F0E" w:rsidP="004F2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13-14.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47F0E" w:rsidRPr="00B6662C" w:rsidTr="004F280D">
        <w:trPr>
          <w:trHeight w:val="270"/>
        </w:trPr>
        <w:tc>
          <w:tcPr>
            <w:tcW w:w="2709" w:type="dxa"/>
            <w:vMerge/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47F0E" w:rsidRPr="00B6662C" w:rsidRDefault="00E47F0E" w:rsidP="004F2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4. 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47F0E" w:rsidRPr="00B6662C" w:rsidTr="004F280D">
        <w:trPr>
          <w:trHeight w:val="2781"/>
        </w:trPr>
        <w:tc>
          <w:tcPr>
            <w:tcW w:w="2709" w:type="dxa"/>
            <w:vMerge/>
            <w:tcBorders>
              <w:bottom w:val="single" w:sz="4" w:space="0" w:color="000000"/>
            </w:tcBorders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000000"/>
            </w:tcBorders>
          </w:tcPr>
          <w:p w:rsidR="00E47F0E" w:rsidRPr="00B6662C" w:rsidRDefault="00E47F0E" w:rsidP="004F28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 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17. Практическое занятие 5. 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E47F0E" w:rsidRPr="00B6662C" w:rsidRDefault="00E47F0E" w:rsidP="004F28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47F0E" w:rsidRPr="00B6662C" w:rsidTr="004F280D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47F0E" w:rsidRPr="00B6662C" w:rsidRDefault="00E47F0E" w:rsidP="004F2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18.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proofErr w:type="gramStart"/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.</w:t>
            </w:r>
            <w:proofErr w:type="gramEnd"/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47F0E" w:rsidRPr="00B6662C" w:rsidTr="004F280D">
        <w:trPr>
          <w:trHeight w:val="2084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E47F0E" w:rsidRPr="00B6662C" w:rsidRDefault="00E47F0E" w:rsidP="004F280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Тема 4. Методы работы </w:t>
            </w:r>
            <w:proofErr w:type="gramStart"/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proofErr w:type="gramEnd"/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19-20.</w:t>
            </w: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6.</w:t>
            </w:r>
          </w:p>
          <w:p w:rsidR="00E47F0E" w:rsidRPr="00B6662C" w:rsidRDefault="00E47F0E" w:rsidP="004F280D">
            <w:pPr>
              <w:tabs>
                <w:tab w:val="left" w:pos="993"/>
              </w:tabs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Отработка методов поиска информации в Интернете. 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E47F0E" w:rsidRPr="00B6662C" w:rsidTr="004F280D">
        <w:trPr>
          <w:trHeight w:val="1465"/>
        </w:trPr>
        <w:tc>
          <w:tcPr>
            <w:tcW w:w="2709" w:type="dxa"/>
            <w:vMerge/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21-22.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  <w:proofErr w:type="gramStart"/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Правила оформления титульного листа, содержания, списка литературы, таблиц, графиков, диаграмм, схем.</w:t>
            </w:r>
            <w:proofErr w:type="gramEnd"/>
          </w:p>
        </w:tc>
        <w:tc>
          <w:tcPr>
            <w:tcW w:w="2268" w:type="dxa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47F0E" w:rsidRPr="00B6662C" w:rsidTr="004F280D">
        <w:trPr>
          <w:trHeight w:val="240"/>
        </w:trPr>
        <w:tc>
          <w:tcPr>
            <w:tcW w:w="2709" w:type="dxa"/>
            <w:vMerge w:val="restart"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23-24. </w:t>
            </w: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7</w:t>
            </w:r>
          </w:p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титульного листа, библиографического списка. Работа над проектом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25-26. Практическое занятие 8.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Консультация по содержанию проектов, помощь в 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47F0E" w:rsidRPr="00B6662C" w:rsidTr="004F280D">
        <w:trPr>
          <w:trHeight w:val="1031"/>
        </w:trPr>
        <w:tc>
          <w:tcPr>
            <w:tcW w:w="2709" w:type="dxa"/>
            <w:vMerge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27.</w:t>
            </w: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9. 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Создание презентации </w:t>
            </w:r>
            <w:proofErr w:type="gramStart"/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proofErr w:type="gramEnd"/>
            <w:r w:rsidRPr="00B6662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PowerPoint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Требования к содержанию слайдов. </w:t>
            </w: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Алгоритм написания защитной речи, отчета, самоанализа, экспертизы</w:t>
            </w:r>
          </w:p>
        </w:tc>
        <w:tc>
          <w:tcPr>
            <w:tcW w:w="2268" w:type="dxa"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47F0E" w:rsidRPr="00B6662C" w:rsidTr="004F280D">
        <w:trPr>
          <w:trHeight w:val="240"/>
        </w:trPr>
        <w:tc>
          <w:tcPr>
            <w:tcW w:w="2709" w:type="dxa"/>
            <w:vMerge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28-29. Практическое занятие 10. 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программе 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PowerPoint</w:t>
            </w:r>
            <w:r w:rsidRPr="00B6662C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47F0E" w:rsidRPr="00B6662C" w:rsidTr="004F280D">
        <w:trPr>
          <w:trHeight w:val="495"/>
        </w:trPr>
        <w:tc>
          <w:tcPr>
            <w:tcW w:w="2709" w:type="dxa"/>
            <w:vMerge/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30-31. Практическое занятие 11.</w:t>
            </w:r>
          </w:p>
          <w:p w:rsidR="00E47F0E" w:rsidRPr="00B6662C" w:rsidRDefault="00E47F0E" w:rsidP="004F280D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Публичные пробы. </w:t>
            </w:r>
            <w:proofErr w:type="spellStart"/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Репетиционно-консультативная</w:t>
            </w:r>
            <w:proofErr w:type="spellEnd"/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«предзащита» проектов.</w:t>
            </w:r>
            <w:r w:rsidRPr="00B666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письменного отчета, рецензии, отзыва, доклада на </w:t>
            </w: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47F0E" w:rsidRPr="00B6662C" w:rsidTr="004F280D">
        <w:trPr>
          <w:trHeight w:val="1719"/>
        </w:trPr>
        <w:tc>
          <w:tcPr>
            <w:tcW w:w="2709" w:type="dxa"/>
            <w:vMerge/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32. Практическое занятие 12.</w:t>
            </w:r>
          </w:p>
          <w:p w:rsidR="00E47F0E" w:rsidRPr="00B6662C" w:rsidRDefault="00E47F0E" w:rsidP="004F280D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33-34. Практическое занятие 13.</w:t>
            </w:r>
          </w:p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E47F0E" w:rsidRPr="00B6662C" w:rsidTr="004F280D">
        <w:trPr>
          <w:trHeight w:val="1031"/>
        </w:trPr>
        <w:tc>
          <w:tcPr>
            <w:tcW w:w="2709" w:type="dxa"/>
            <w:vMerge/>
          </w:tcPr>
          <w:p w:rsidR="00E47F0E" w:rsidRPr="00B6662C" w:rsidRDefault="00E47F0E" w:rsidP="004F28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35-36. Практическое занятие 14. </w:t>
            </w:r>
          </w:p>
          <w:p w:rsidR="00E47F0E" w:rsidRPr="00B6662C" w:rsidRDefault="00E47F0E" w:rsidP="004F2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  <w:p w:rsidR="00E47F0E" w:rsidRPr="00B6662C" w:rsidRDefault="00E47F0E" w:rsidP="004F280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47F0E" w:rsidRPr="00B6662C" w:rsidRDefault="00E47F0E" w:rsidP="004F28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66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E47F0E" w:rsidRPr="00B6662C" w:rsidRDefault="00E47F0E" w:rsidP="00E47F0E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E47F0E" w:rsidRPr="00B6662C" w:rsidRDefault="00E47F0E" w:rsidP="00E47F0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6662C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E47F0E" w:rsidRPr="00B6662C" w:rsidRDefault="00E47F0E" w:rsidP="00E47F0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E47F0E" w:rsidRPr="00B6662C" w:rsidRDefault="00E47F0E" w:rsidP="00E47F0E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Cs/>
          <w:sz w:val="26"/>
          <w:szCs w:val="26"/>
        </w:rPr>
        <w:t xml:space="preserve">    1. - </w:t>
      </w:r>
      <w:proofErr w:type="gramStart"/>
      <w:r w:rsidRPr="00B6662C">
        <w:rPr>
          <w:rFonts w:ascii="Times New Roman" w:eastAsia="Calibri" w:hAnsi="Times New Roman" w:cs="Times New Roman"/>
          <w:bCs/>
          <w:sz w:val="26"/>
          <w:szCs w:val="26"/>
        </w:rPr>
        <w:t>ознакомительный</w:t>
      </w:r>
      <w:proofErr w:type="gramEnd"/>
      <w:r w:rsidRPr="00B6662C">
        <w:rPr>
          <w:rFonts w:ascii="Times New Roman" w:eastAsia="Calibri" w:hAnsi="Times New Roman" w:cs="Times New Roman"/>
          <w:bCs/>
          <w:sz w:val="26"/>
          <w:szCs w:val="26"/>
        </w:rPr>
        <w:t xml:space="preserve"> (узнавание ранее изученных объектов, свойств);</w:t>
      </w:r>
    </w:p>
    <w:p w:rsidR="00E47F0E" w:rsidRPr="00B6662C" w:rsidRDefault="00E47F0E" w:rsidP="00E47F0E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Cs/>
          <w:sz w:val="26"/>
          <w:szCs w:val="26"/>
        </w:rPr>
        <w:t xml:space="preserve">    2. - </w:t>
      </w:r>
      <w:proofErr w:type="gramStart"/>
      <w:r w:rsidRPr="00B6662C">
        <w:rPr>
          <w:rFonts w:ascii="Times New Roman" w:eastAsia="Calibri" w:hAnsi="Times New Roman" w:cs="Times New Roman"/>
          <w:bCs/>
          <w:sz w:val="26"/>
          <w:szCs w:val="26"/>
        </w:rPr>
        <w:t>репродуктивный</w:t>
      </w:r>
      <w:proofErr w:type="gramEnd"/>
      <w:r w:rsidRPr="00B6662C">
        <w:rPr>
          <w:rFonts w:ascii="Times New Roman" w:eastAsia="Calibri" w:hAnsi="Times New Roman" w:cs="Times New Roman"/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E47F0E" w:rsidRPr="00B6662C" w:rsidRDefault="00E47F0E" w:rsidP="00E47F0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Calibri" w:hAnsi="Times New Roman" w:cs="Times New Roman"/>
          <w:bCs/>
          <w:sz w:val="26"/>
          <w:szCs w:val="26"/>
        </w:rPr>
        <w:t xml:space="preserve">3. - </w:t>
      </w:r>
      <w:proofErr w:type="gramStart"/>
      <w:r w:rsidRPr="00B6662C">
        <w:rPr>
          <w:rFonts w:ascii="Times New Roman" w:eastAsia="Calibri" w:hAnsi="Times New Roman" w:cs="Times New Roman"/>
          <w:bCs/>
          <w:sz w:val="26"/>
          <w:szCs w:val="26"/>
        </w:rPr>
        <w:t>продуктивный</w:t>
      </w:r>
      <w:proofErr w:type="gramEnd"/>
      <w:r w:rsidRPr="00B6662C">
        <w:rPr>
          <w:rFonts w:ascii="Times New Roman" w:eastAsia="Calibri" w:hAnsi="Times New Roman" w:cs="Times New Roman"/>
          <w:bCs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sectPr w:rsidR="00E47F0E" w:rsidRPr="00B6662C" w:rsidSect="00BF6759"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B666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666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E47F0E" w:rsidRPr="00B6662C" w:rsidRDefault="00E47F0E" w:rsidP="00E47F0E">
      <w:pPr>
        <w:keepNext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условия реализации УЧЕБНОЙ дисциплины</w:t>
      </w:r>
    </w:p>
    <w:p w:rsidR="00E47F0E" w:rsidRPr="00B6662C" w:rsidRDefault="00E47F0E" w:rsidP="00E47F0E">
      <w:pPr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кабинет.   </w:t>
      </w:r>
      <w:r w:rsidRPr="00B6662C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B6662C">
        <w:rPr>
          <w:rFonts w:ascii="Times New Roman" w:eastAsia="Calibri" w:hAnsi="Times New Roman" w:cs="Times New Roman"/>
          <w:bCs/>
          <w:sz w:val="26"/>
          <w:szCs w:val="26"/>
        </w:rPr>
        <w:t>обучающихся</w:t>
      </w:r>
      <w:proofErr w:type="gramEnd"/>
      <w:r w:rsidRPr="00B6662C">
        <w:rPr>
          <w:rFonts w:ascii="Times New Roman" w:eastAsia="Calibri" w:hAnsi="Times New Roman" w:cs="Times New Roman"/>
          <w:bCs/>
          <w:sz w:val="26"/>
          <w:szCs w:val="26"/>
        </w:rPr>
        <w:t>;</w:t>
      </w: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/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r w:rsidRPr="00B6662C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E47F0E" w:rsidRPr="00B6662C" w:rsidRDefault="00E47F0E" w:rsidP="00E47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662C">
        <w:rPr>
          <w:rFonts w:ascii="Times New Roman" w:eastAsia="Calibri" w:hAnsi="Times New Roman" w:cs="Times New Roman"/>
          <w:bCs/>
          <w:sz w:val="26"/>
          <w:szCs w:val="26"/>
        </w:rPr>
        <w:t>- интерактивная доска.</w:t>
      </w:r>
    </w:p>
    <w:p w:rsidR="00E47F0E" w:rsidRPr="00B6662C" w:rsidRDefault="00E47F0E" w:rsidP="00E47F0E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E47F0E" w:rsidRPr="00B6662C" w:rsidRDefault="00E47F0E" w:rsidP="00E47F0E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E47F0E" w:rsidRPr="00B6662C" w:rsidRDefault="00E47F0E" w:rsidP="00E47F0E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мультимедийные</w:t>
      </w:r>
      <w:proofErr w:type="spellEnd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 программы;</w:t>
      </w:r>
    </w:p>
    <w:p w:rsidR="00E47F0E" w:rsidRPr="00B6662C" w:rsidRDefault="00E47F0E" w:rsidP="00E47F0E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курса.</w:t>
      </w:r>
    </w:p>
    <w:p w:rsidR="00E47F0E" w:rsidRPr="00B6662C" w:rsidRDefault="00E47F0E" w:rsidP="00E47F0E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7F0E" w:rsidRPr="00B6662C" w:rsidRDefault="00E47F0E" w:rsidP="00E47F0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-142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E47F0E" w:rsidRPr="00B6662C" w:rsidRDefault="00E47F0E" w:rsidP="00E47F0E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E47F0E" w:rsidRPr="00B6662C" w:rsidRDefault="00E47F0E" w:rsidP="00E47F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проектной деятельности</w:t>
      </w:r>
      <w:proofErr w:type="gramStart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 / Ю.А. Алексеева, М.В. Гашков, М.И. </w:t>
      </w:r>
      <w:proofErr w:type="spellStart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>Имамвердиева</w:t>
      </w:r>
      <w:proofErr w:type="spellEnd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 под ред. О.Л. </w:t>
      </w:r>
      <w:proofErr w:type="spellStart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>Чулановой</w:t>
      </w:r>
      <w:proofErr w:type="spellEnd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Москва</w:t>
      </w:r>
      <w:proofErr w:type="gramStart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2025. — 307 с. — (Высшее образование). — DOI 10.12737/2143432. - ISBN 978-5-16-019902-3. - Текст</w:t>
      </w:r>
      <w:proofErr w:type="gramStart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8" w:history="1">
        <w:r w:rsidRPr="007F03A4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https://znanium.ru/catalog/product/2143432</w:t>
        </w:r>
      </w:hyperlink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Режим доступа: по подписке.</w:t>
      </w:r>
    </w:p>
    <w:p w:rsidR="00E47F0E" w:rsidRPr="00B6662C" w:rsidRDefault="00E47F0E" w:rsidP="00E47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E47F0E" w:rsidRPr="00544CBB" w:rsidRDefault="00E47F0E" w:rsidP="00E47F0E">
      <w:pPr>
        <w:pStyle w:val="a7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проектами в машиностроении</w:t>
      </w:r>
      <w:proofErr w:type="gramStart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Ю. С. Перевощиков, С. П. </w:t>
      </w:r>
      <w:proofErr w:type="spellStart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>Дырин</w:t>
      </w:r>
      <w:proofErr w:type="spellEnd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Н. А. </w:t>
      </w:r>
      <w:proofErr w:type="spellStart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>Жарина</w:t>
      </w:r>
      <w:proofErr w:type="spellEnd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[и др.]. — Москва</w:t>
      </w:r>
      <w:proofErr w:type="gramStart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2022. — 234 </w:t>
      </w:r>
      <w:proofErr w:type="gramStart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(Среднее профессиональное образование). - ISBN 978-5-16-017180-7. - Текст</w:t>
      </w:r>
      <w:proofErr w:type="gramStart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9" w:history="1">
        <w:r w:rsidRPr="00544CBB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https://znanium.ru/catalog/product/1818225</w:t>
        </w:r>
      </w:hyperlink>
      <w:r w:rsidRPr="00544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– Режим доступа: по подписке.</w:t>
      </w:r>
    </w:p>
    <w:p w:rsidR="00E47F0E" w:rsidRDefault="00E47F0E" w:rsidP="00E47F0E">
      <w:pPr>
        <w:pStyle w:val="a7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>Киселев, А. А. Управление проектами</w:t>
      </w:r>
      <w:proofErr w:type="gramStart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учебник / А. А. Киселев. - Москва</w:t>
      </w:r>
      <w:proofErr w:type="gramStart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>Директ-Медиа</w:t>
      </w:r>
      <w:proofErr w:type="spellEnd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>, 2023. - 460 с. - ISBN 978-5-4499-3517-5. - Текст</w:t>
      </w:r>
      <w:proofErr w:type="gramStart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0" w:history="1">
        <w:r w:rsidRPr="007F03A4">
          <w:rPr>
            <w:rStyle w:val="a6"/>
            <w:rFonts w:ascii="Times New Roman" w:eastAsia="Calibri" w:hAnsi="Times New Roman" w:cs="Times New Roman"/>
            <w:sz w:val="26"/>
            <w:szCs w:val="26"/>
            <w:lang w:eastAsia="ru-RU"/>
          </w:rPr>
          <w:t>https://znanium.ru/catalog/product/2147720</w:t>
        </w:r>
      </w:hyperlink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Режим доступа: по подписке.</w:t>
      </w:r>
    </w:p>
    <w:p w:rsidR="00E47F0E" w:rsidRPr="00544CBB" w:rsidRDefault="00E47F0E" w:rsidP="00E47F0E">
      <w:pPr>
        <w:pStyle w:val="a7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>Савон</w:t>
      </w:r>
      <w:proofErr w:type="spellEnd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>, Д. Ю. Управление проектами</w:t>
      </w:r>
      <w:proofErr w:type="gramStart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учебник / Д. Ю. </w:t>
      </w:r>
      <w:proofErr w:type="spellStart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>Савон</w:t>
      </w:r>
      <w:proofErr w:type="spellEnd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>, Т. О. Толстых. - Москва</w:t>
      </w:r>
      <w:proofErr w:type="gramStart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Издательский Дом НИТУ «</w:t>
      </w:r>
      <w:proofErr w:type="spellStart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>МИСиС</w:t>
      </w:r>
      <w:proofErr w:type="spellEnd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>», 2022. - 167 с. - ISBN 978-5-907560-14-7. - Текст</w:t>
      </w:r>
      <w:proofErr w:type="gramStart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1" w:history="1">
        <w:r w:rsidRPr="007F03A4">
          <w:rPr>
            <w:rStyle w:val="a6"/>
            <w:rFonts w:ascii="Times New Roman" w:eastAsia="Calibri" w:hAnsi="Times New Roman" w:cs="Times New Roman"/>
            <w:sz w:val="26"/>
            <w:szCs w:val="26"/>
            <w:lang w:eastAsia="ru-RU"/>
          </w:rPr>
          <w:t>https://znanium.com/catalog/product/1914826</w:t>
        </w:r>
      </w:hyperlink>
      <w:r w:rsidRPr="00544CB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Режим доступа: по подписке.</w:t>
      </w:r>
    </w:p>
    <w:p w:rsidR="00E47F0E" w:rsidRDefault="00E47F0E" w:rsidP="00E47F0E">
      <w:pPr>
        <w:spacing w:after="0" w:line="276" w:lineRule="auto"/>
        <w:ind w:left="-142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7F0E" w:rsidRPr="00B6662C" w:rsidRDefault="00E47F0E" w:rsidP="00E47F0E">
      <w:pPr>
        <w:spacing w:after="0" w:line="276" w:lineRule="auto"/>
        <w:ind w:left="-142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6662C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E47F0E" w:rsidRPr="00B6662C" w:rsidRDefault="00E47F0E" w:rsidP="00E47F0E">
      <w:pPr>
        <w:spacing w:after="0" w:line="276" w:lineRule="auto"/>
        <w:ind w:left="-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сайт  </w:t>
      </w:r>
      <w:hyperlink r:id="rId12" w:history="1">
        <w:r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E47F0E" w:rsidRPr="00B6662C" w:rsidRDefault="00E47F0E" w:rsidP="00E47F0E">
      <w:pPr>
        <w:spacing w:after="0" w:line="276" w:lineRule="auto"/>
        <w:ind w:left="-142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3" w:history="1">
        <w:r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https://www.sites.google.com/site/kniznaapolkavmk/sergeev-i-s-kak-organizovat-proektnuu-deatelnost-ucasihsa</w:t>
        </w:r>
      </w:hyperlink>
    </w:p>
    <w:p w:rsidR="00E47F0E" w:rsidRPr="00B6662C" w:rsidRDefault="00E47F0E" w:rsidP="00E47F0E">
      <w:pPr>
        <w:shd w:val="clear" w:color="auto" w:fill="FFFFFF"/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 </w:t>
      </w:r>
      <w:proofErr w:type="spellStart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Рособразования</w:t>
      </w:r>
      <w:proofErr w:type="spellEnd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информационным ресурсам </w:t>
      </w:r>
    </w:p>
    <w:p w:rsidR="00E47F0E" w:rsidRPr="00B6662C" w:rsidRDefault="00E47F0E" w:rsidP="00E47F0E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http://eor.edu.ru, Федеральный центр </w:t>
      </w:r>
      <w:proofErr w:type="gramStart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информационно-образовательных</w:t>
      </w:r>
      <w:proofErr w:type="gramEnd"/>
    </w:p>
    <w:p w:rsidR="00E47F0E" w:rsidRPr="00B6662C" w:rsidRDefault="00E47F0E" w:rsidP="00E47F0E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E47F0E" w:rsidRPr="00B6662C" w:rsidRDefault="00E47F0E" w:rsidP="00E47F0E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http://school-collection.edu.ru, Единая коллекция </w:t>
      </w:r>
      <w:proofErr w:type="gramStart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цифровых</w:t>
      </w:r>
      <w:proofErr w:type="gramEnd"/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образовательных</w:t>
      </w:r>
    </w:p>
    <w:p w:rsidR="00E47F0E" w:rsidRPr="00B6662C" w:rsidRDefault="00E47F0E" w:rsidP="00E47F0E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62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E47F0E" w:rsidRPr="00B6662C" w:rsidRDefault="00E47F0E" w:rsidP="00E47F0E">
      <w:pPr>
        <w:spacing w:after="0" w:line="276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7F0E" w:rsidRPr="00B6662C" w:rsidRDefault="00E47F0E" w:rsidP="00E47F0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B6662C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E47F0E" w:rsidRPr="00E47F0E" w:rsidRDefault="00E47F0E" w:rsidP="00E47F0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</w:t>
      </w:r>
      <w:bookmarkStart w:id="0" w:name="_GoBack"/>
      <w:bookmarkEnd w:id="0"/>
      <w:r w:rsidRPr="00B6662C">
        <w:rPr>
          <w:rFonts w:ascii="Times New Roman" w:eastAsia="Calibri" w:hAnsi="Times New Roman" w:cs="Times New Roman"/>
          <w:sz w:val="26"/>
          <w:szCs w:val="26"/>
        </w:rPr>
        <w:t xml:space="preserve">. </w:t>
      </w:r>
      <w:hyperlink r:id="rId14" w:history="1">
        <w:r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dick</w:t>
        </w:r>
        <w:r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yandex</w:t>
        </w:r>
        <w:proofErr w:type="spellEnd"/>
        <w:r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B6662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/</w:t>
        </w:r>
      </w:hyperlink>
    </w:p>
    <w:p w:rsidR="00E47F0E" w:rsidRDefault="00E47F0E" w:rsidP="00E47F0E"/>
    <w:p w:rsidR="006208C8" w:rsidRDefault="006208C8"/>
    <w:sectPr w:rsidR="006208C8" w:rsidSect="00526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2FC" w:rsidRDefault="00E47F0E" w:rsidP="0056259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22FC" w:rsidRDefault="00E47F0E" w:rsidP="0056259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2FC" w:rsidRDefault="00E47F0E" w:rsidP="0056259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11</w:t>
    </w:r>
    <w:r>
      <w:rPr>
        <w:rStyle w:val="a5"/>
      </w:rPr>
      <w:fldChar w:fldCharType="end"/>
    </w:r>
  </w:p>
  <w:p w:rsidR="00BD22FC" w:rsidRDefault="00E47F0E" w:rsidP="00562595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0E7159"/>
    <w:multiLevelType w:val="hybridMultilevel"/>
    <w:tmpl w:val="64DCBB6E"/>
    <w:lvl w:ilvl="0" w:tplc="710E82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F0E"/>
    <w:rsid w:val="006208C8"/>
    <w:rsid w:val="00E4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47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47F0E"/>
  </w:style>
  <w:style w:type="character" w:styleId="a5">
    <w:name w:val="page number"/>
    <w:basedOn w:val="a0"/>
    <w:rsid w:val="00E47F0E"/>
  </w:style>
  <w:style w:type="character" w:styleId="a6">
    <w:name w:val="Hyperlink"/>
    <w:basedOn w:val="a0"/>
    <w:uiPriority w:val="99"/>
    <w:unhideWhenUsed/>
    <w:rsid w:val="00E47F0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47F0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47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ru/catalog/product/2143432" TargetMode="External"/><Relationship Id="rId13" Type="http://schemas.openxmlformats.org/officeDocument/2006/relationships/hyperlink" Target="https://www.sites.google.com/site/kniznaapolkavmk/sergeev-i-s-kak-organizovat-proektnuu-deatelnost-ucasihsa" TargetMode="Externa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://znanium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914826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znanium.ru/catalog/product/21477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ru/catalog/product/1818225" TargetMode="External"/><Relationship Id="rId14" Type="http://schemas.openxmlformats.org/officeDocument/2006/relationships/hyperlink" Target="https://dic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2632</Words>
  <Characters>15007</Characters>
  <Application>Microsoft Office Word</Application>
  <DocSecurity>0</DocSecurity>
  <Lines>125</Lines>
  <Paragraphs>35</Paragraphs>
  <ScaleCrop>false</ScaleCrop>
  <Company/>
  <LinksUpToDate>false</LinksUpToDate>
  <CharactersWithSpaces>17604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2025-08-19T09:58:00Z</dcterms:created>
  <dcterms:modified xsi:type="dcterms:W3CDTF">2025-08-19T10:04:00Z</dcterms:modified>
</cp:coreProperties>
</file>